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1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1866E5" w:rsidRPr="001A288A" w:rsidRDefault="004D43E0" w:rsidP="004D43E0">
            <w:pPr>
              <w:ind w:left="378" w:right="378"/>
              <w:jc w:val="center"/>
              <w:rPr>
                <w:sz w:val="16"/>
                <w:szCs w:val="16"/>
              </w:rPr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2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1866E5" w:rsidRDefault="004D43E0" w:rsidP="004D43E0">
            <w:pPr>
              <w:ind w:left="378" w:right="378"/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2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1866E5" w:rsidRDefault="004D43E0" w:rsidP="004D43E0">
            <w:pPr>
              <w:ind w:left="378" w:right="378"/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</w:tr>
      <w:tr w:rsidR="00F10D5C">
        <w:trPr>
          <w:cantSplit/>
          <w:trHeight w:hRule="exact" w:val="2880"/>
        </w:trPr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3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33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3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2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</w:tr>
      <w:tr w:rsidR="00F10D5C">
        <w:trPr>
          <w:cantSplit/>
          <w:trHeight w:hRule="exact" w:val="2880"/>
        </w:trPr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3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3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3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4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4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</w:tr>
      <w:tr w:rsidR="00F10D5C">
        <w:trPr>
          <w:cantSplit/>
          <w:trHeight w:hRule="exact" w:val="2880"/>
        </w:trPr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5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5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4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4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4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4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4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</w:tr>
      <w:tr w:rsidR="00F10D5C">
        <w:trPr>
          <w:cantSplit/>
          <w:trHeight w:hRule="exact" w:val="2880"/>
        </w:trPr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5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5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5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5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5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5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D43E0" w:rsidRPr="004D43E0" w:rsidRDefault="004D43E0" w:rsidP="004D43E0">
            <w:pPr>
              <w:ind w:left="378" w:right="378"/>
              <w:rPr>
                <w:sz w:val="8"/>
                <w:szCs w:val="8"/>
              </w:rPr>
            </w:pPr>
            <w:r w:rsidRPr="004D43E0">
              <w:rPr>
                <w:b/>
                <w:sz w:val="8"/>
                <w:szCs w:val="8"/>
              </w:rPr>
              <w:t>9906 Defektjavító Spray /</w:t>
            </w:r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Reifen</w:t>
            </w:r>
            <w:proofErr w:type="spellEnd"/>
            <w:r w:rsidRPr="004D43E0">
              <w:rPr>
                <w:i/>
                <w:sz w:val="8"/>
                <w:szCs w:val="8"/>
              </w:rPr>
              <w:t xml:space="preserve"> </w:t>
            </w:r>
            <w:proofErr w:type="spellStart"/>
            <w:r w:rsidRPr="004D43E0">
              <w:rPr>
                <w:i/>
                <w:sz w:val="8"/>
                <w:szCs w:val="8"/>
              </w:rPr>
              <w:t>doctor</w:t>
            </w:r>
            <w:proofErr w:type="spellEnd"/>
            <w:r w:rsidRPr="004D43E0">
              <w:rPr>
                <w:sz w:val="8"/>
                <w:szCs w:val="8"/>
              </w:rPr>
              <w:t xml:space="preserve"> /</w:t>
            </w:r>
            <w:proofErr w:type="gramStart"/>
            <w:r w:rsidRPr="004D43E0">
              <w:rPr>
                <w:sz w:val="8"/>
                <w:szCs w:val="8"/>
              </w:rPr>
              <w:t>………………….</w:t>
            </w:r>
            <w:proofErr w:type="spellStart"/>
            <w:proofErr w:type="gramEnd"/>
            <w:r w:rsidRPr="004D43E0">
              <w:rPr>
                <w:sz w:val="8"/>
                <w:szCs w:val="8"/>
              </w:rPr>
              <w:t>cikksz</w:t>
            </w:r>
            <w:proofErr w:type="spellEnd"/>
            <w:r w:rsidRPr="004D43E0">
              <w:rPr>
                <w:sz w:val="8"/>
                <w:szCs w:val="8"/>
              </w:rPr>
              <w:t xml:space="preserve">: </w:t>
            </w:r>
            <w:r w:rsidRPr="004D43E0">
              <w:rPr>
                <w:b/>
                <w:sz w:val="8"/>
                <w:szCs w:val="8"/>
              </w:rPr>
              <w:t>990606</w:t>
            </w:r>
          </w:p>
          <w:p w:rsidR="004D43E0" w:rsidRPr="00BA7A35" w:rsidRDefault="004D43E0" w:rsidP="004D43E0">
            <w:pPr>
              <w:ind w:left="378"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>Elsősegélyként. Defektes kerekek javítására és felfújására használható. Belsővel rendelkező és nem rendelkező abroncsokhoz.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Használata:</w:t>
            </w:r>
            <w:r w:rsidRPr="004D43E0">
              <w:rPr>
                <w:i/>
                <w:sz w:val="7"/>
                <w:szCs w:val="7"/>
              </w:rPr>
              <w:t xml:space="preserve"> </w:t>
            </w:r>
            <w:r w:rsidRPr="004D43E0">
              <w:rPr>
                <w:sz w:val="7"/>
                <w:szCs w:val="7"/>
              </w:rPr>
              <w:t>Jól rázza fel a flakont. Emelje fel e gépjárművet. Csatlakoztassa a tömlőt a szelephez, fordítsa fejre a flakont és engedje a tartalmát az abroncsba.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Tartalmaz:</w:t>
            </w:r>
            <w:r w:rsidRPr="004D43E0">
              <w:rPr>
                <w:sz w:val="7"/>
                <w:szCs w:val="7"/>
              </w:rPr>
              <w:t xml:space="preserve"> n-</w:t>
            </w:r>
            <w:proofErr w:type="spellStart"/>
            <w:r w:rsidRPr="004D43E0">
              <w:rPr>
                <w:sz w:val="7"/>
                <w:szCs w:val="7"/>
              </w:rPr>
              <w:t>butil</w:t>
            </w:r>
            <w:proofErr w:type="spellEnd"/>
            <w:r w:rsidRPr="004D43E0">
              <w:rPr>
                <w:sz w:val="7"/>
                <w:szCs w:val="7"/>
              </w:rPr>
              <w:t xml:space="preserve"> acetát; </w:t>
            </w:r>
            <w:proofErr w:type="spellStart"/>
            <w:r w:rsidRPr="004D43E0">
              <w:rPr>
                <w:sz w:val="7"/>
                <w:szCs w:val="7"/>
              </w:rPr>
              <w:t>Butanon</w:t>
            </w:r>
            <w:proofErr w:type="spellEnd"/>
            <w:r w:rsidRPr="004D43E0">
              <w:rPr>
                <w:sz w:val="7"/>
                <w:szCs w:val="7"/>
              </w:rPr>
              <w:t xml:space="preserve">, </w:t>
            </w:r>
            <w:proofErr w:type="spellStart"/>
            <w:r w:rsidRPr="004D43E0">
              <w:rPr>
                <w:sz w:val="7"/>
                <w:szCs w:val="7"/>
              </w:rPr>
              <w:t>Klóralkánok</w:t>
            </w:r>
            <w:proofErr w:type="spellEnd"/>
            <w:r w:rsidRPr="004D43E0">
              <w:rPr>
                <w:sz w:val="7"/>
                <w:szCs w:val="7"/>
              </w:rPr>
              <w:t xml:space="preserve"> C14-17, Aceton</w:t>
            </w:r>
          </w:p>
          <w:p w:rsidR="004D43E0" w:rsidRDefault="004D43E0" w:rsidP="004D43E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85555C7" wp14:editId="6CC88CAE">
                  <wp:extent cx="437045" cy="432000"/>
                  <wp:effectExtent l="19050" t="0" r="1105" b="0"/>
                  <wp:docPr id="5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4C9E3CC" wp14:editId="3034FB3A">
                  <wp:extent cx="439353" cy="432000"/>
                  <wp:effectExtent l="19050" t="0" r="0" b="0"/>
                  <wp:docPr id="5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6AC0B" wp14:editId="5E53293D">
                  <wp:extent cx="429361" cy="432000"/>
                  <wp:effectExtent l="19050" t="0" r="8789" b="0"/>
                  <wp:docPr id="6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3E0" w:rsidRDefault="004D43E0" w:rsidP="004D43E0">
            <w:pPr>
              <w:ind w:left="378" w:right="378"/>
              <w:jc w:val="center"/>
              <w:rPr>
                <w:sz w:val="10"/>
                <w:szCs w:val="10"/>
              </w:rPr>
            </w:pPr>
            <w:r w:rsidRPr="00A51CD0">
              <w:rPr>
                <w:sz w:val="8"/>
                <w:szCs w:val="8"/>
              </w:rPr>
              <w:t>Veszély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H222 Rendkívül tűzveszélyes aeroszol.H229 Az edényben túlnyomás uralkodik: hő hatására megrepedhet.H319 Súlyos szemirritációt okoz.H362 </w:t>
            </w:r>
            <w:proofErr w:type="gramStart"/>
            <w:r w:rsidRPr="004D43E0">
              <w:rPr>
                <w:sz w:val="7"/>
                <w:szCs w:val="7"/>
              </w:rPr>
              <w:t>A</w:t>
            </w:r>
            <w:proofErr w:type="gramEnd"/>
            <w:r w:rsidRPr="004D43E0">
              <w:rPr>
                <w:sz w:val="7"/>
                <w:szCs w:val="7"/>
              </w:rPr>
              <w:t xml:space="preserve"> szoptatott gyermeket károsíthatja.H336 Álmosságot vagy szédülést okozhat.H400 Súlyosan mérgezi a vízi élővilágot.H410 Súlyosan mérgezi a vízi élővilágot és hosszan tartó károsodást okoz. P101 Orvosi tanácsadás esetén tartsa kéznél a termék edényét vagy címkéjét</w:t>
            </w:r>
            <w:proofErr w:type="gramStart"/>
            <w:r w:rsidRPr="004D43E0">
              <w:rPr>
                <w:sz w:val="7"/>
                <w:szCs w:val="7"/>
              </w:rPr>
              <w:t>.P102</w:t>
            </w:r>
            <w:proofErr w:type="gramEnd"/>
            <w:r w:rsidRPr="004D43E0">
              <w:rPr>
                <w:sz w:val="7"/>
                <w:szCs w:val="7"/>
              </w:rPr>
              <w:t xml:space="preserve"> Gyermekektől elzárva tartandó.P201 Használat előtt ismerje meg az anyagra vonatkozó különleges utasításokat.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proofErr w:type="gramStart"/>
            <w:r w:rsidRPr="004D43E0">
              <w:rPr>
                <w:sz w:val="7"/>
                <w:szCs w:val="7"/>
              </w:rPr>
              <w:t xml:space="preserve">P210 Hőtől, forró felületektől, szikrától, nyílt lángtól és más gyújtóforrástól távol </w:t>
            </w:r>
            <w:proofErr w:type="spellStart"/>
            <w:r w:rsidRPr="004D43E0">
              <w:rPr>
                <w:sz w:val="7"/>
                <w:szCs w:val="7"/>
              </w:rPr>
              <w:t>tartandó.Tilos</w:t>
            </w:r>
            <w:proofErr w:type="spellEnd"/>
            <w:r w:rsidRPr="004D43E0">
              <w:rPr>
                <w:sz w:val="7"/>
                <w:szCs w:val="7"/>
              </w:rPr>
              <w:t xml:space="preserve"> a dohányzás.P211 Tilos nyílt lángra vagy más gyújtóforrásra permetezniP251 Nyomás alatti edény: ne </w:t>
            </w:r>
            <w:proofErr w:type="spellStart"/>
            <w:r w:rsidRPr="004D43E0">
              <w:rPr>
                <w:sz w:val="7"/>
                <w:szCs w:val="7"/>
              </w:rPr>
              <w:t>lyukassza</w:t>
            </w:r>
            <w:proofErr w:type="spellEnd"/>
            <w:r w:rsidRPr="004D43E0">
              <w:rPr>
                <w:sz w:val="7"/>
                <w:szCs w:val="7"/>
              </w:rPr>
              <w:t xml:space="preserve"> ki vagy égesse el, még használat után sem.P260 A por/füst/gáz/köd/gőzök/permet belélegzése tilos.P263 A terhesség/szoptatás alatt kerülni kell az anyaggal való érintkezést.P273 Kerülni kell az anyagnak a környezetbe való kijutását.P280 Védőszemüveg használata kötelezőP308+P313 Expozíció vagy annak gyanúja esetén: Orvosi ellátást kell kérni.</w:t>
            </w:r>
            <w:proofErr w:type="gramEnd"/>
            <w:r>
              <w:t xml:space="preserve"> </w:t>
            </w:r>
            <w:r w:rsidRPr="004D43E0">
              <w:rPr>
                <w:sz w:val="7"/>
                <w:szCs w:val="7"/>
              </w:rPr>
              <w:t>P405 Elzárva tárolandó</w:t>
            </w:r>
            <w:proofErr w:type="gramStart"/>
            <w:r w:rsidRPr="004D43E0">
              <w:rPr>
                <w:sz w:val="7"/>
                <w:szCs w:val="7"/>
              </w:rPr>
              <w:t>.P410</w:t>
            </w:r>
            <w:proofErr w:type="gramEnd"/>
            <w:r w:rsidRPr="004D43E0">
              <w:rPr>
                <w:sz w:val="7"/>
                <w:szCs w:val="7"/>
              </w:rPr>
              <w:t xml:space="preserve"> + P412 Napfénytől védendő. Nem érheti 50 °C hőmérsékletet meghaladó hő.P501 A tartalom/edény elhelyezése hulladékként: veszélyes vagy </w:t>
            </w:r>
            <w:proofErr w:type="gramStart"/>
            <w:r w:rsidRPr="004D43E0">
              <w:rPr>
                <w:sz w:val="7"/>
                <w:szCs w:val="7"/>
              </w:rPr>
              <w:t>speciális</w:t>
            </w:r>
            <w:proofErr w:type="gramEnd"/>
            <w:r w:rsidRPr="004D43E0">
              <w:rPr>
                <w:sz w:val="7"/>
                <w:szCs w:val="7"/>
              </w:rPr>
              <w:t xml:space="preserve"> hulladékgyűjtő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központban.EUH066 Ismétlődő </w:t>
            </w:r>
            <w:proofErr w:type="gramStart"/>
            <w:r w:rsidRPr="004D43E0">
              <w:rPr>
                <w:sz w:val="7"/>
                <w:szCs w:val="7"/>
              </w:rPr>
              <w:t>expozíció</w:t>
            </w:r>
            <w:proofErr w:type="gramEnd"/>
            <w:r w:rsidRPr="004D43E0">
              <w:rPr>
                <w:sz w:val="7"/>
                <w:szCs w:val="7"/>
              </w:rPr>
              <w:t xml:space="preserve"> a bőr kiszáradását vagy megrepedezését okozhatja.</w:t>
            </w:r>
          </w:p>
          <w:p w:rsidR="004D43E0" w:rsidRPr="00CE5201" w:rsidRDefault="004D43E0" w:rsidP="004D43E0">
            <w:pPr>
              <w:ind w:left="378" w:right="378"/>
              <w:rPr>
                <w:sz w:val="4"/>
                <w:szCs w:val="4"/>
              </w:rPr>
            </w:pPr>
            <w:r w:rsidRPr="004D43E0">
              <w:rPr>
                <w:sz w:val="7"/>
                <w:szCs w:val="7"/>
              </w:rPr>
              <w:t>Megfelelő szellőztetés nélkül robbanó keverékek keletkezhetnek.</w:t>
            </w:r>
          </w:p>
          <w:p w:rsidR="004D43E0" w:rsidRPr="00BA7A35" w:rsidRDefault="004D43E0" w:rsidP="004D43E0">
            <w:pPr>
              <w:ind w:right="378"/>
              <w:rPr>
                <w:sz w:val="8"/>
                <w:szCs w:val="8"/>
              </w:rPr>
            </w:pP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b/>
                <w:sz w:val="7"/>
                <w:szCs w:val="7"/>
              </w:rPr>
              <w:t>Importőr:</w:t>
            </w:r>
            <w:r w:rsidRPr="004D43E0">
              <w:rPr>
                <w:sz w:val="7"/>
                <w:szCs w:val="7"/>
              </w:rPr>
              <w:t xml:space="preserve"> </w:t>
            </w:r>
            <w:proofErr w:type="spellStart"/>
            <w:r w:rsidRPr="004D43E0">
              <w:rPr>
                <w:b/>
                <w:sz w:val="7"/>
                <w:szCs w:val="7"/>
              </w:rPr>
              <w:t>Autogroup</w:t>
            </w:r>
            <w:proofErr w:type="spellEnd"/>
            <w:r w:rsidRPr="004D43E0">
              <w:rPr>
                <w:b/>
                <w:sz w:val="7"/>
                <w:szCs w:val="7"/>
              </w:rPr>
              <w:t xml:space="preserve"> Hungary Kft.</w:t>
            </w:r>
          </w:p>
          <w:p w:rsidR="004D43E0" w:rsidRPr="004D43E0" w:rsidRDefault="004D43E0" w:rsidP="004D43E0">
            <w:pPr>
              <w:ind w:left="378" w:right="378"/>
              <w:rPr>
                <w:sz w:val="7"/>
                <w:szCs w:val="7"/>
              </w:rPr>
            </w:pPr>
            <w:r w:rsidRPr="004D43E0">
              <w:rPr>
                <w:sz w:val="7"/>
                <w:szCs w:val="7"/>
              </w:rPr>
              <w:t xml:space="preserve">1131 Budapest, </w:t>
            </w:r>
            <w:proofErr w:type="spellStart"/>
            <w:r w:rsidRPr="004D43E0">
              <w:rPr>
                <w:sz w:val="7"/>
                <w:szCs w:val="7"/>
              </w:rPr>
              <w:t>Reitter</w:t>
            </w:r>
            <w:proofErr w:type="spellEnd"/>
            <w:r w:rsidRPr="004D43E0">
              <w:rPr>
                <w:sz w:val="7"/>
                <w:szCs w:val="7"/>
              </w:rPr>
              <w:t xml:space="preserve"> Ferenc u. 164.</w:t>
            </w:r>
          </w:p>
          <w:p w:rsidR="00F10D5C" w:rsidRDefault="004D43E0" w:rsidP="004D43E0">
            <w:pPr>
              <w:jc w:val="center"/>
            </w:pPr>
            <w:r w:rsidRPr="004D43E0">
              <w:rPr>
                <w:b/>
                <w:sz w:val="7"/>
                <w:szCs w:val="7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F4A13"/>
    <w:rsid w:val="001866E5"/>
    <w:rsid w:val="001A288A"/>
    <w:rsid w:val="002F4685"/>
    <w:rsid w:val="00313AC8"/>
    <w:rsid w:val="0035331F"/>
    <w:rsid w:val="00383104"/>
    <w:rsid w:val="0044168C"/>
    <w:rsid w:val="004754DF"/>
    <w:rsid w:val="004C0FC7"/>
    <w:rsid w:val="004C7ED0"/>
    <w:rsid w:val="004D43E0"/>
    <w:rsid w:val="00523792"/>
    <w:rsid w:val="0054667B"/>
    <w:rsid w:val="005B24F8"/>
    <w:rsid w:val="00685EB5"/>
    <w:rsid w:val="006D0993"/>
    <w:rsid w:val="006D1A99"/>
    <w:rsid w:val="00732424"/>
    <w:rsid w:val="00824F05"/>
    <w:rsid w:val="00830035"/>
    <w:rsid w:val="00863278"/>
    <w:rsid w:val="008B35C4"/>
    <w:rsid w:val="00912BCF"/>
    <w:rsid w:val="009E2944"/>
    <w:rsid w:val="00A51CD0"/>
    <w:rsid w:val="00A96D29"/>
    <w:rsid w:val="00B430B3"/>
    <w:rsid w:val="00C0657F"/>
    <w:rsid w:val="00CF5A1E"/>
    <w:rsid w:val="00D0320C"/>
    <w:rsid w:val="00D87B80"/>
    <w:rsid w:val="00DA5355"/>
    <w:rsid w:val="00E1028F"/>
    <w:rsid w:val="00EA152A"/>
    <w:rsid w:val="00F10D5C"/>
    <w:rsid w:val="00F167E8"/>
    <w:rsid w:val="00F95A22"/>
    <w:rsid w:val="00FA6204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15977"/>
  <w15:docId w15:val="{3B64B068-70F8-44AA-B1D0-746E69D9C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320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3648</Words>
  <Characters>25173</Characters>
  <Application>Microsoft Office Word</Application>
  <DocSecurity>0</DocSecurity>
  <Lines>209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3</cp:revision>
  <cp:lastPrinted>2005-12-27T09:36:00Z</cp:lastPrinted>
  <dcterms:created xsi:type="dcterms:W3CDTF">2016-11-24T13:52:00Z</dcterms:created>
  <dcterms:modified xsi:type="dcterms:W3CDTF">2018-04-12T09:40:00Z</dcterms:modified>
</cp:coreProperties>
</file>